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Zasady postepowania rekrutacyjnego na zajęcia stałe  </w:t>
      </w:r>
    </w:p>
    <w:p w14:paraId="00000002" w14:textId="01CBF8EE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0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Międzyszkolnego Ośrodka Sportowego w Myślenicach </w:t>
      </w:r>
    </w:p>
    <w:p w14:paraId="00000003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1 </w:t>
      </w:r>
    </w:p>
    <w:p w14:paraId="00000004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15" w:right="371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Uczestnikami </w:t>
      </w:r>
      <w:r>
        <w:rPr>
          <w:rFonts w:ascii="Calibri" w:eastAsia="Calibri" w:hAnsi="Calibri" w:cs="Calibri"/>
          <w:color w:val="000000"/>
        </w:rPr>
        <w:t xml:space="preserve">zajęć są dzieci i młodzież uczestniczące w zajęciach MOS w roku poprzedzającym  rekrutację. </w:t>
      </w:r>
    </w:p>
    <w:p w14:paraId="00000005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5" w:right="3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Kandydatem </w:t>
      </w:r>
      <w:r>
        <w:rPr>
          <w:rFonts w:ascii="Calibri" w:eastAsia="Calibri" w:hAnsi="Calibri" w:cs="Calibri"/>
          <w:color w:val="000000"/>
        </w:rPr>
        <w:t xml:space="preserve">do uczestnictwa w zajęciach nazywamy dzieci i młodzież, które nie uczestniczyły  w zajęciach organizowanych przez MOS w roku poprzedzającym rekrutację. </w:t>
      </w:r>
    </w:p>
    <w:p w14:paraId="00000006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5" w:right="372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Deklaracją uczestnika </w:t>
      </w:r>
      <w:r>
        <w:rPr>
          <w:rFonts w:ascii="Calibri" w:eastAsia="Calibri" w:hAnsi="Calibri" w:cs="Calibri"/>
          <w:color w:val="000000"/>
        </w:rPr>
        <w:t xml:space="preserve">nazywamy wniosek wypełniony przez rodziców/prawnych opiekunów, lub  pełnoletniego kandydata/uczestnika zatwierdzony przez dyrektora. </w:t>
      </w:r>
    </w:p>
    <w:p w14:paraId="00000007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2 </w:t>
      </w:r>
    </w:p>
    <w:p w14:paraId="00000008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2" w:lineRule="auto"/>
        <w:ind w:left="13" w:right="370" w:firstLine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Dyrektor </w:t>
      </w:r>
      <w:r>
        <w:rPr>
          <w:rFonts w:ascii="Calibri" w:eastAsia="Calibri" w:hAnsi="Calibri" w:cs="Calibri"/>
          <w:b/>
          <w:color w:val="000000"/>
        </w:rPr>
        <w:t xml:space="preserve">od 1 maja do 15 maja </w:t>
      </w:r>
      <w:r>
        <w:rPr>
          <w:rFonts w:ascii="Calibri" w:eastAsia="Calibri" w:hAnsi="Calibri" w:cs="Calibri"/>
          <w:color w:val="000000"/>
        </w:rPr>
        <w:t xml:space="preserve">ogłasza w formie odrębnego zarządzenia maksymalną liczebność  poszczególnych grup planowanych zajęć w kolejnym roku szkolnym w placówce, wraz z określeniem  ich typu, rodzaju, stopnia trudności lub przedziału wiekowego uczestników mogących brać w nich  udział oraz ewentualnymi dodatkowymi wymaganiami, które powinny być spełnione przez  kandydatów. Zarządzenie reguluje też inne wymogi związane z rekrutacją. </w:t>
      </w:r>
    </w:p>
    <w:p w14:paraId="00000009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3 </w:t>
      </w:r>
    </w:p>
    <w:p w14:paraId="0000000A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MOS na zajęcia rozwijające uzdolnienia i zainteresowania przyjmuje się: </w:t>
      </w:r>
    </w:p>
    <w:p w14:paraId="0000000B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Osoby będące uczestnikami w roku poprzedzającym </w:t>
      </w:r>
    </w:p>
    <w:p w14:paraId="43C30CE9" w14:textId="77777777" w:rsidR="0019754E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" w:right="37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Na wniosek rodziców/prawnych opiekunów – w przypadku gdy kandydat nie uczestniczył  w zajęciach w roku poprzedzającym rekrutację, po uprzednim wypełnieniu deklaracji uczestnika. </w:t>
      </w:r>
    </w:p>
    <w:p w14:paraId="0000000C" w14:textId="643797AF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" w:right="37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W przypadku gdy Ośrodek dysponuje wolnymi miejscami i warunkami organizacyjnymi. </w:t>
      </w:r>
    </w:p>
    <w:p w14:paraId="0000000D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4 </w:t>
      </w:r>
    </w:p>
    <w:p w14:paraId="2118B38F" w14:textId="434C083A" w:rsidR="0019754E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18"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Postępowanie rekrutacyjne przeprowadza </w:t>
      </w:r>
      <w:r w:rsidR="0019754E">
        <w:rPr>
          <w:rFonts w:ascii="Calibri" w:eastAsia="Calibri" w:hAnsi="Calibri" w:cs="Calibri"/>
          <w:color w:val="000000"/>
        </w:rPr>
        <w:t>nauczyciel</w:t>
      </w:r>
      <w:r>
        <w:rPr>
          <w:rFonts w:ascii="Calibri" w:eastAsia="Calibri" w:hAnsi="Calibri" w:cs="Calibri"/>
          <w:color w:val="000000"/>
        </w:rPr>
        <w:t xml:space="preserve"> </w:t>
      </w:r>
      <w:r w:rsidR="0019754E">
        <w:rPr>
          <w:rFonts w:ascii="Calibri" w:eastAsia="Calibri" w:hAnsi="Calibri" w:cs="Calibri"/>
          <w:color w:val="000000"/>
        </w:rPr>
        <w:t xml:space="preserve">prowadzący poszczególne grupy ćwiczebne </w:t>
      </w:r>
      <w:r>
        <w:rPr>
          <w:rFonts w:ascii="Calibri" w:eastAsia="Calibri" w:hAnsi="Calibri" w:cs="Calibri"/>
          <w:color w:val="000000"/>
        </w:rPr>
        <w:t>powołan</w:t>
      </w:r>
      <w:r w:rsidR="0019754E"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przez dyrektora Ośrodka. </w:t>
      </w:r>
    </w:p>
    <w:p w14:paraId="00000013" w14:textId="5E2A9066" w:rsidR="00821F57" w:rsidRDefault="00BA550B" w:rsidP="001975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18"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000014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5 </w:t>
      </w:r>
    </w:p>
    <w:p w14:paraId="00000015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3" w:lineRule="auto"/>
        <w:ind w:left="8" w:right="371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Jeżeli w wyniku złożonych zgłoszeń liczba kandydatów jest większa od liczby miejsc w grupie na  zajęcia, na które nie są niezbędne dodatkowe wymagania, niż ogłoszone w zarządzeniu dyrektora,  obowiązują następujące kryteria:</w:t>
      </w:r>
    </w:p>
    <w:tbl>
      <w:tblPr>
        <w:tblStyle w:val="a"/>
        <w:tblW w:w="9244" w:type="dxa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793"/>
        <w:gridCol w:w="2971"/>
      </w:tblGrid>
      <w:tr w:rsidR="00821F57" w14:paraId="0425D56E" w14:textId="77777777">
        <w:trPr>
          <w:trHeight w:val="278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Lp. </w:t>
            </w:r>
          </w:p>
        </w:tc>
        <w:tc>
          <w:tcPr>
            <w:tcW w:w="5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Kryterium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punktowa</w:t>
            </w:r>
          </w:p>
        </w:tc>
      </w:tr>
      <w:tr w:rsidR="00821F57" w14:paraId="3A797D7B" w14:textId="77777777">
        <w:trPr>
          <w:trHeight w:val="278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1. </w:t>
            </w:r>
          </w:p>
        </w:tc>
        <w:tc>
          <w:tcPr>
            <w:tcW w:w="5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Kontynuacja zajęć z poprzedniego roku szkolnego w placówce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 pkt</w:t>
            </w:r>
          </w:p>
        </w:tc>
      </w:tr>
      <w:tr w:rsidR="00821F57" w14:paraId="61CFAB14" w14:textId="77777777">
        <w:trPr>
          <w:trHeight w:val="547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</w:p>
        </w:tc>
        <w:tc>
          <w:tcPr>
            <w:tcW w:w="5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Termin złożenia zgłoszenia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01.06. - 31.08.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7 pkt </w:t>
            </w:r>
          </w:p>
          <w:p w14:paraId="0000001F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01.09. - 30.09. </w:t>
            </w:r>
            <w:r>
              <w:rPr>
                <w:rFonts w:ascii="Calibri" w:eastAsia="Calibri" w:hAnsi="Calibri" w:cs="Calibri"/>
                <w:b/>
                <w:color w:val="000000"/>
              </w:rPr>
              <w:t>4 pkt</w:t>
            </w:r>
          </w:p>
        </w:tc>
      </w:tr>
      <w:tr w:rsidR="00821F57" w14:paraId="76E2FE78" w14:textId="77777777">
        <w:trPr>
          <w:trHeight w:val="38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5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Testy sprawnościowe (Test Pilicha)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pkt</w:t>
            </w:r>
          </w:p>
        </w:tc>
      </w:tr>
      <w:tr w:rsidR="00821F57" w14:paraId="7D494A7C" w14:textId="77777777">
        <w:trPr>
          <w:trHeight w:val="278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21F57" w:rsidRDefault="00821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Razem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21F57" w:rsidRDefault="00BA5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0 - 19 pkt</w:t>
            </w:r>
          </w:p>
        </w:tc>
      </w:tr>
    </w:tbl>
    <w:p w14:paraId="00000026" w14:textId="77777777" w:rsidR="00821F57" w:rsidRDefault="00821F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3"/>
        <w:rPr>
          <w:rFonts w:ascii="Calibri" w:eastAsia="Calibri" w:hAnsi="Calibri" w:cs="Calibri"/>
          <w:color w:val="000000"/>
        </w:rPr>
      </w:pPr>
    </w:p>
    <w:p w14:paraId="00000027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8" w:right="368" w:hanging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Jeżeli w wyniku przeprowadzonej rekrutacji według powyższych kryteriów kandydaci uzyskają taką  samą liczbę punktów, uniemożliwiającą jej rozstrzygnięcie, o przyjęciu kandydata na zajęcia decyduje  kolejność złożenia zgłoszenia. </w:t>
      </w:r>
    </w:p>
    <w:p w14:paraId="00000028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§ 6 </w:t>
      </w:r>
    </w:p>
    <w:p w14:paraId="00000029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Deklaracja uczestnika zawiera: </w:t>
      </w:r>
    </w:p>
    <w:p w14:paraId="0000002A" w14:textId="662D5116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377" w:right="372" w:hanging="3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Imię i nazwisko, datę </w:t>
      </w:r>
      <w:r w:rsidR="0019754E">
        <w:rPr>
          <w:rFonts w:ascii="Calibri" w:eastAsia="Calibri" w:hAnsi="Calibri" w:cs="Calibri"/>
          <w:color w:val="000000"/>
        </w:rPr>
        <w:t xml:space="preserve">i miejsce </w:t>
      </w:r>
      <w:r>
        <w:rPr>
          <w:rFonts w:ascii="Calibri" w:eastAsia="Calibri" w:hAnsi="Calibri" w:cs="Calibri"/>
          <w:color w:val="000000"/>
        </w:rPr>
        <w:t xml:space="preserve">urodzenia . </w:t>
      </w:r>
    </w:p>
    <w:p w14:paraId="0000002B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Imiona i nazwiska rodziców kandydata /uczestnika. </w:t>
      </w:r>
    </w:p>
    <w:p w14:paraId="0000002C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375" w:right="372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Adres miejsca zamieszkania rodziców i kandydata/uczestnika, a w przypadku kandydata/  uczestnika pełnoletniego – adres miejsca zamieszkania kandydata. </w:t>
      </w:r>
    </w:p>
    <w:p w14:paraId="0000002D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362" w:right="372" w:hanging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Adres poczty elektronicznej i numer telefonu rodziców kandydata/uczestnika,  a w przypadku kandydata/uczestnika pełnoletniego – adres poczty elektronicznej i numer telefonu kandydata. </w:t>
      </w:r>
    </w:p>
    <w:p w14:paraId="0000002E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365" w:right="372" w:hanging="3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Informacje o uczestnictwie/ lub braku uczestnictwa w zajęciach prowadzonych przez MOS  w roku poprzedzającym rekrutację. </w:t>
      </w:r>
    </w:p>
    <w:p w14:paraId="0000002F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Datę zgłoszenia. </w:t>
      </w:r>
    </w:p>
    <w:p w14:paraId="00000030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5" w:right="370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Deklaracja uczestnika może zawierać inne informacje, istotne przy uczestnictwie w zajęciach  w placówce. Treść formularza określona została w załączniku nr 1. </w:t>
      </w:r>
    </w:p>
    <w:p w14:paraId="00000031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7 </w:t>
      </w:r>
    </w:p>
    <w:p w14:paraId="00000032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" w:right="371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Zasady rekrutacji nie dotyczą zajęć organizowanych przez MOS w czasie ferii zimowych lub letnich,  podczas których obowiązują zasady i wytyczne dotyczące Programu Zima/Lato w Mieście lub  określają inne przepisy. </w:t>
      </w:r>
    </w:p>
    <w:p w14:paraId="00000033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8 </w:t>
      </w:r>
    </w:p>
    <w:p w14:paraId="00000034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18" w:right="7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Rekrutacja uczestników i kandydatów do MOS odbywa się według następującego harmonogramu: 1. Zapisy uczestników i kandydatów – </w:t>
      </w:r>
      <w:r>
        <w:rPr>
          <w:rFonts w:ascii="Calibri" w:eastAsia="Calibri" w:hAnsi="Calibri" w:cs="Calibri"/>
          <w:b/>
          <w:color w:val="000000"/>
        </w:rPr>
        <w:t xml:space="preserve">od 01.06. do 31.08. </w:t>
      </w:r>
    </w:p>
    <w:p w14:paraId="00000035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Postępowanie rekrutacyjne – </w:t>
      </w:r>
      <w:r>
        <w:rPr>
          <w:rFonts w:ascii="Calibri" w:eastAsia="Calibri" w:hAnsi="Calibri" w:cs="Calibri"/>
          <w:b/>
          <w:color w:val="000000"/>
        </w:rPr>
        <w:t xml:space="preserve">01.09. – 15.09. </w:t>
      </w:r>
    </w:p>
    <w:p w14:paraId="00000036" w14:textId="64D050BA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4" w:right="1166" w:firstLine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Podanie do publicznej wiadomości wyników postępowania rekrutacyjnego – </w:t>
      </w:r>
      <w:r w:rsidR="0019754E">
        <w:rPr>
          <w:rFonts w:ascii="Calibri" w:eastAsia="Calibri" w:hAnsi="Calibri" w:cs="Calibri"/>
          <w:b/>
          <w:color w:val="000000"/>
        </w:rPr>
        <w:t>20</w:t>
      </w:r>
      <w:r>
        <w:rPr>
          <w:rFonts w:ascii="Calibri" w:eastAsia="Calibri" w:hAnsi="Calibri" w:cs="Calibri"/>
          <w:b/>
          <w:color w:val="000000"/>
        </w:rPr>
        <w:t xml:space="preserve"> września</w:t>
      </w:r>
      <w:r>
        <w:rPr>
          <w:rFonts w:ascii="Calibri" w:eastAsia="Calibri" w:hAnsi="Calibri" w:cs="Calibri"/>
          <w:color w:val="000000"/>
        </w:rPr>
        <w:t xml:space="preserve">. 4. Zgłoszenia kandydatów na wolne miejsca – </w:t>
      </w:r>
      <w:r>
        <w:rPr>
          <w:rFonts w:ascii="Calibri" w:eastAsia="Calibri" w:hAnsi="Calibri" w:cs="Calibri"/>
          <w:b/>
          <w:color w:val="000000"/>
        </w:rPr>
        <w:t xml:space="preserve">od 16.09. do 30.09. </w:t>
      </w:r>
    </w:p>
    <w:p w14:paraId="00000037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0" w:right="42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Rekrutacja uzupełniająca – </w:t>
      </w:r>
      <w:r>
        <w:rPr>
          <w:rFonts w:ascii="Calibri" w:eastAsia="Calibri" w:hAnsi="Calibri" w:cs="Calibri"/>
          <w:b/>
          <w:color w:val="000000"/>
        </w:rPr>
        <w:t xml:space="preserve">od 01.10. do 16.10. </w:t>
      </w:r>
      <w:r>
        <w:rPr>
          <w:rFonts w:ascii="Calibri" w:eastAsia="Calibri" w:hAnsi="Calibri" w:cs="Calibri"/>
          <w:color w:val="000000"/>
        </w:rPr>
        <w:t xml:space="preserve">(przyjmowanie kandydatów z list rezerwowych) 6. Podanie do publicznej wiadomości wyników uzupełniającego postępowania rekrutacyjnego – </w:t>
      </w:r>
      <w:r>
        <w:rPr>
          <w:rFonts w:ascii="Calibri" w:eastAsia="Calibri" w:hAnsi="Calibri" w:cs="Calibri"/>
          <w:b/>
          <w:color w:val="000000"/>
        </w:rPr>
        <w:t xml:space="preserve">17 października. </w:t>
      </w:r>
    </w:p>
    <w:p w14:paraId="00000038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3" w:lineRule="auto"/>
        <w:ind w:left="365" w:right="369" w:hanging="3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Jeżeli po przeprowadzeniu rekrutacji uzupełniającej pozostały wolne miejsca w grupie zajęciowej,  w stosunku do kolejnych chętnych kandydatów nie stosuje się do zasad rekrutacji. </w:t>
      </w:r>
    </w:p>
    <w:p w14:paraId="00000039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9" w:right="368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Przyjmowanie do grupy zajęciowej na wolne miejsca następuje według kolejności zgłoszeń podczas  całego roku szkolnego. </w:t>
      </w:r>
    </w:p>
    <w:p w14:paraId="0000003A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4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9 </w:t>
      </w:r>
    </w:p>
    <w:p w14:paraId="0000003B" w14:textId="6AAD285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5" w:right="372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Wyniki postepowania </w:t>
      </w:r>
      <w:r w:rsidR="0019754E">
        <w:rPr>
          <w:rFonts w:ascii="Calibri" w:eastAsia="Calibri" w:hAnsi="Calibri" w:cs="Calibri"/>
          <w:color w:val="000000"/>
        </w:rPr>
        <w:t>rekrutacyjnego ogłasza nauczyciel na pierwszych zajęciach w danym roku szkolnym.</w:t>
      </w:r>
    </w:p>
    <w:p w14:paraId="0000003C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10 </w:t>
      </w:r>
    </w:p>
    <w:p w14:paraId="0000003D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8" w:right="372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ogłoszeniu list, uczestnicy zgłaszają się na zajęcia, potwierdzają przyjęcie do danej grupy  zajęciowej w sposób ustalony przez dyrektora placówki w zarządzeniu. </w:t>
      </w:r>
    </w:p>
    <w:p w14:paraId="0000003E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3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11 </w:t>
      </w:r>
    </w:p>
    <w:p w14:paraId="0000003F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9" w:right="372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Zasady dotyczące szczegółowego trybu odwołania znajdują się w ustawie z dnia 7 września 1991 r.  o systemie oświaty (Dz. U. z 2004 r. Nr 256, poz. 2572 z późniejszymi zmianami). </w:t>
      </w:r>
    </w:p>
    <w:p w14:paraId="00000040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3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12 </w:t>
      </w:r>
    </w:p>
    <w:p w14:paraId="00000041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368" w:right="372" w:hanging="3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W przypadku rezygnacji z uczęszczania na zajęcia uczestnika, rodzice/opiekunowie prawni  zobowiązani są do powiadomienia ośrodka o rezygnacji w formie pisemnej. </w:t>
      </w:r>
    </w:p>
    <w:p w14:paraId="00000042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75" w:right="372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W przypadku braku rezygnacji ze strony uczestnika bądź rodziców/opiekunów Rada Pedagogiczna  </w:t>
      </w:r>
      <w:r>
        <w:rPr>
          <w:rFonts w:ascii="Calibri" w:eastAsia="Calibri" w:hAnsi="Calibri" w:cs="Calibri"/>
          <w:color w:val="000000"/>
        </w:rPr>
        <w:lastRenderedPageBreak/>
        <w:t xml:space="preserve">na mocy Uchwały może skreślić uczestnika zajęć z listy grupy. </w:t>
      </w:r>
    </w:p>
    <w:p w14:paraId="00000043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43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13 </w:t>
      </w:r>
    </w:p>
    <w:p w14:paraId="00000044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9" w:right="372" w:hanging="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uzasadnionych specyfiką placówki przypadkach, w porozumieniu z organem prowadzącym,  dyrektor placówki może przeprowadzić rekrutację wspomaganą systemem informatycznym oraz  określić inne terminy rekrutacji na zajęcia.  </w:t>
      </w:r>
    </w:p>
    <w:p w14:paraId="00000045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435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§ 14 </w:t>
      </w:r>
    </w:p>
    <w:p w14:paraId="00000046" w14:textId="77777777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" w:line="243" w:lineRule="auto"/>
        <w:ind w:left="9" w:right="373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szczególnie uzasadnionych przypadkach dyrektor może, po przeprowadzeniu rekrutacji, podjąć  decyzję o zwiększeniu liczebności grupy. </w:t>
      </w:r>
    </w:p>
    <w:p w14:paraId="00000047" w14:textId="186280A6" w:rsidR="00821F57" w:rsidRDefault="00B31A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4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Myślenice </w:t>
      </w:r>
      <w:r w:rsidR="00BA550B">
        <w:rPr>
          <w:rFonts w:ascii="Calibri" w:eastAsia="Calibri" w:hAnsi="Calibri" w:cs="Calibri"/>
          <w:color w:val="000000"/>
        </w:rPr>
        <w:t xml:space="preserve">, dnia </w:t>
      </w:r>
      <w:r>
        <w:rPr>
          <w:rFonts w:ascii="Calibri" w:eastAsia="Calibri" w:hAnsi="Calibri" w:cs="Calibri"/>
          <w:color w:val="000000"/>
        </w:rPr>
        <w:t>4</w:t>
      </w:r>
      <w:r w:rsidR="00BA550B">
        <w:rPr>
          <w:rFonts w:ascii="Calibri" w:eastAsia="Calibri" w:hAnsi="Calibri" w:cs="Calibri"/>
          <w:color w:val="000000"/>
        </w:rPr>
        <w:t>.05.20</w:t>
      </w:r>
      <w:r>
        <w:rPr>
          <w:rFonts w:ascii="Calibri" w:eastAsia="Calibri" w:hAnsi="Calibri" w:cs="Calibri"/>
          <w:color w:val="000000"/>
        </w:rPr>
        <w:t>21</w:t>
      </w:r>
      <w:r w:rsidR="00BA550B">
        <w:rPr>
          <w:rFonts w:ascii="Calibri" w:eastAsia="Calibri" w:hAnsi="Calibri" w:cs="Calibri"/>
          <w:color w:val="000000"/>
        </w:rPr>
        <w:t xml:space="preserve"> r. </w:t>
      </w:r>
    </w:p>
    <w:p w14:paraId="00000048" w14:textId="68B72605" w:rsidR="00821F57" w:rsidRDefault="00BA55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right="647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Dyrektor Międzyszkolnego Ośrodka Sportowego w </w:t>
      </w:r>
      <w:r w:rsidR="00B31AA9">
        <w:rPr>
          <w:rFonts w:ascii="Calibri" w:eastAsia="Calibri" w:hAnsi="Calibri" w:cs="Calibri"/>
          <w:color w:val="000000"/>
        </w:rPr>
        <w:t>Myślenicach</w:t>
      </w:r>
    </w:p>
    <w:p w14:paraId="00000049" w14:textId="77777777" w:rsidR="00821F57" w:rsidRDefault="00821F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95" w:line="240" w:lineRule="auto"/>
        <w:ind w:right="435"/>
        <w:jc w:val="right"/>
        <w:rPr>
          <w:rFonts w:ascii="Calibri" w:eastAsia="Calibri" w:hAnsi="Calibri" w:cs="Calibri"/>
          <w:color w:val="000000"/>
        </w:rPr>
      </w:pPr>
    </w:p>
    <w:sectPr w:rsidR="00821F57">
      <w:pgSz w:w="11900" w:h="16840"/>
      <w:pgMar w:top="1403" w:right="991" w:bottom="1040" w:left="141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57"/>
    <w:rsid w:val="0019754E"/>
    <w:rsid w:val="00821F57"/>
    <w:rsid w:val="00B31AA9"/>
    <w:rsid w:val="00B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1D05"/>
  <w15:docId w15:val="{1F374DD2-DC40-4F61-A1F6-1CDD1A0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dcterms:created xsi:type="dcterms:W3CDTF">2021-08-25T11:50:00Z</dcterms:created>
  <dcterms:modified xsi:type="dcterms:W3CDTF">2021-08-25T11:50:00Z</dcterms:modified>
</cp:coreProperties>
</file>