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4D5" w:rsidRDefault="001F54D5" w:rsidP="001F54D5">
      <w:pPr>
        <w:pStyle w:val="Tytu"/>
        <w:spacing w:line="480" w:lineRule="auto"/>
        <w:rPr>
          <w:sz w:val="28"/>
          <w:vertAlign w:val="superscript"/>
        </w:rPr>
      </w:pPr>
      <w:r>
        <w:rPr>
          <w:sz w:val="28"/>
        </w:rPr>
        <w:t>Komunikat Organizacyjny</w:t>
      </w:r>
    </w:p>
    <w:p w:rsidR="001F54D5" w:rsidRDefault="00E47D5D" w:rsidP="001F54D5">
      <w:pPr>
        <w:pStyle w:val="Tytu"/>
        <w:spacing w:line="480" w:lineRule="auto"/>
        <w:rPr>
          <w:sz w:val="28"/>
        </w:rPr>
      </w:pPr>
      <w:r>
        <w:rPr>
          <w:sz w:val="28"/>
        </w:rPr>
        <w:t xml:space="preserve"> Powiatowa </w:t>
      </w:r>
      <w:proofErr w:type="spellStart"/>
      <w:r>
        <w:rPr>
          <w:sz w:val="28"/>
        </w:rPr>
        <w:t>Licealiada</w:t>
      </w:r>
      <w:proofErr w:type="spellEnd"/>
      <w:r w:rsidR="001F54D5">
        <w:rPr>
          <w:sz w:val="28"/>
        </w:rPr>
        <w:t xml:space="preserve"> w piłce koszykowej dziewcząt/chłopców</w:t>
      </w:r>
    </w:p>
    <w:p w:rsidR="001F54D5" w:rsidRDefault="00AA0937" w:rsidP="001F54D5">
      <w:pPr>
        <w:pStyle w:val="Tytu"/>
        <w:spacing w:line="480" w:lineRule="auto"/>
      </w:pPr>
      <w:r>
        <w:t>Myślenice 2.01.2018r./3.01.2018</w:t>
      </w:r>
      <w:r w:rsidR="001F54D5">
        <w:t>r.</w:t>
      </w:r>
    </w:p>
    <w:p w:rsidR="001F54D5" w:rsidRDefault="00AA0937" w:rsidP="001F54D5">
      <w:pPr>
        <w:spacing w:line="480" w:lineRule="auto"/>
        <w:jc w:val="both"/>
        <w:rPr>
          <w:b/>
          <w:bCs/>
        </w:rPr>
      </w:pPr>
      <w:r>
        <w:rPr>
          <w:b/>
          <w:bCs/>
        </w:rPr>
        <w:t>Termin: Dziewczęta 2.01.2018</w:t>
      </w:r>
      <w:r w:rsidR="001F54D5">
        <w:rPr>
          <w:b/>
          <w:bCs/>
        </w:rPr>
        <w:t>r. godz. 9</w:t>
      </w:r>
      <w:r w:rsidR="001F54D5">
        <w:rPr>
          <w:b/>
          <w:bCs/>
          <w:vertAlign w:val="superscript"/>
        </w:rPr>
        <w:t>00</w:t>
      </w:r>
      <w:r w:rsidR="001F54D5">
        <w:rPr>
          <w:b/>
          <w:bCs/>
        </w:rPr>
        <w:t xml:space="preserve"> </w:t>
      </w:r>
    </w:p>
    <w:p w:rsidR="001F54D5" w:rsidRDefault="00AA0937" w:rsidP="001F54D5">
      <w:pPr>
        <w:spacing w:line="480" w:lineRule="auto"/>
        <w:jc w:val="both"/>
        <w:rPr>
          <w:b/>
          <w:bCs/>
        </w:rPr>
      </w:pPr>
      <w:r>
        <w:rPr>
          <w:b/>
          <w:bCs/>
        </w:rPr>
        <w:t xml:space="preserve">              Chłopcy 3.01.2018</w:t>
      </w:r>
      <w:bookmarkStart w:id="0" w:name="_GoBack"/>
      <w:bookmarkEnd w:id="0"/>
      <w:r w:rsidR="001F54D5">
        <w:rPr>
          <w:b/>
          <w:bCs/>
        </w:rPr>
        <w:t>r. godz. 9.00</w:t>
      </w:r>
    </w:p>
    <w:p w:rsidR="001F54D5" w:rsidRDefault="001F54D5" w:rsidP="001F54D5">
      <w:pPr>
        <w:spacing w:line="480" w:lineRule="auto"/>
        <w:jc w:val="both"/>
        <w:rPr>
          <w:b/>
          <w:bCs/>
        </w:rPr>
      </w:pPr>
      <w:r>
        <w:rPr>
          <w:b/>
          <w:bCs/>
        </w:rPr>
        <w:t>Miejsce : Hala</w:t>
      </w:r>
      <w:r w:rsidR="002F29CD">
        <w:rPr>
          <w:b/>
          <w:bCs/>
        </w:rPr>
        <w:t xml:space="preserve"> </w:t>
      </w:r>
      <w:r w:rsidR="00E47D5D">
        <w:rPr>
          <w:b/>
          <w:bCs/>
        </w:rPr>
        <w:t>Sportowa przy ZS im. A. Średniawskiego w Myślenicach</w:t>
      </w:r>
    </w:p>
    <w:p w:rsidR="001F54D5" w:rsidRDefault="001F54D5" w:rsidP="001F54D5">
      <w:pPr>
        <w:spacing w:line="480" w:lineRule="auto"/>
        <w:jc w:val="both"/>
        <w:rPr>
          <w:b/>
          <w:bCs/>
        </w:rPr>
      </w:pPr>
      <w:r>
        <w:rPr>
          <w:b/>
          <w:bCs/>
        </w:rPr>
        <w:t>Sę</w:t>
      </w:r>
      <w:r w:rsidR="00E47D5D">
        <w:rPr>
          <w:b/>
          <w:bCs/>
        </w:rPr>
        <w:t xml:space="preserve">dzia główny : Marcin </w:t>
      </w:r>
      <w:proofErr w:type="spellStart"/>
      <w:r w:rsidR="00E47D5D">
        <w:rPr>
          <w:b/>
          <w:bCs/>
        </w:rPr>
        <w:t>Cag</w:t>
      </w:r>
      <w:proofErr w:type="spellEnd"/>
    </w:p>
    <w:p w:rsidR="001F54D5" w:rsidRDefault="001F54D5" w:rsidP="001F54D5">
      <w:pPr>
        <w:shd w:val="clear" w:color="auto" w:fill="FFFFFF"/>
        <w:tabs>
          <w:tab w:val="left" w:pos="264"/>
        </w:tabs>
        <w:spacing w:before="5" w:line="230" w:lineRule="exact"/>
        <w:rPr>
          <w:b/>
        </w:rPr>
      </w:pPr>
      <w:r>
        <w:rPr>
          <w:color w:val="000000"/>
          <w:spacing w:val="-1"/>
        </w:rPr>
        <w:t>1)</w:t>
      </w:r>
      <w:r>
        <w:rPr>
          <w:b/>
          <w:color w:val="000000"/>
        </w:rPr>
        <w:tab/>
        <w:t>Uczestnictwo:</w:t>
      </w:r>
    </w:p>
    <w:p w:rsidR="001F54D5" w:rsidRDefault="001F54D5" w:rsidP="001F54D5">
      <w:pPr>
        <w:shd w:val="clear" w:color="auto" w:fill="FFFFFF"/>
        <w:spacing w:line="230" w:lineRule="exact"/>
        <w:jc w:val="both"/>
        <w:rPr>
          <w:b/>
        </w:rPr>
      </w:pPr>
      <w:r>
        <w:rPr>
          <w:b/>
          <w:color w:val="000000"/>
        </w:rPr>
        <w:t xml:space="preserve">W grze uczestniczy skład 5-osobowy, zespół liczy 12 zawodników </w:t>
      </w:r>
      <w:r w:rsidR="00E47D5D">
        <w:rPr>
          <w:b/>
          <w:color w:val="000000"/>
          <w:spacing w:val="-1"/>
        </w:rPr>
        <w:t>z jednej szkoły</w:t>
      </w:r>
      <w:r>
        <w:rPr>
          <w:b/>
          <w:color w:val="000000"/>
          <w:spacing w:val="-1"/>
        </w:rPr>
        <w:t xml:space="preserve"> (jeżeli zespół liczy poniżej 8 zawodników nie jest </w:t>
      </w:r>
      <w:r>
        <w:rPr>
          <w:b/>
          <w:color w:val="000000"/>
        </w:rPr>
        <w:t>dopuszczany do rozegrania meczu). Obowiązuje dowolność zmian.</w:t>
      </w:r>
    </w:p>
    <w:p w:rsidR="001F54D5" w:rsidRDefault="001F54D5" w:rsidP="001F54D5">
      <w:pPr>
        <w:shd w:val="clear" w:color="auto" w:fill="FFFFFF"/>
        <w:spacing w:line="230" w:lineRule="exact"/>
        <w:jc w:val="both"/>
        <w:rPr>
          <w:b/>
        </w:rPr>
      </w:pPr>
      <w:r>
        <w:rPr>
          <w:b/>
          <w:color w:val="000000"/>
          <w:spacing w:val="-1"/>
        </w:rPr>
        <w:t>2)</w:t>
      </w:r>
      <w:r>
        <w:rPr>
          <w:b/>
          <w:color w:val="000000"/>
        </w:rPr>
        <w:tab/>
        <w:t>Przepisy gry:</w:t>
      </w:r>
    </w:p>
    <w:p w:rsidR="001F54D5" w:rsidRDefault="001F54D5" w:rsidP="001F54D5">
      <w:pPr>
        <w:shd w:val="clear" w:color="auto" w:fill="FFFFFF"/>
        <w:tabs>
          <w:tab w:val="left" w:pos="571"/>
        </w:tabs>
        <w:spacing w:line="235" w:lineRule="exact"/>
        <w:rPr>
          <w:b/>
        </w:rPr>
      </w:pPr>
      <w:r>
        <w:rPr>
          <w:rFonts w:ascii="Arial" w:hAnsi="Arial"/>
          <w:b/>
          <w:color w:val="000000"/>
        </w:rPr>
        <w:t>·</w:t>
      </w:r>
      <w:r>
        <w:rPr>
          <w:b/>
          <w:color w:val="000000"/>
        </w:rPr>
        <w:tab/>
      </w:r>
      <w:r>
        <w:rPr>
          <w:b/>
          <w:color w:val="000000"/>
          <w:spacing w:val="-1"/>
        </w:rPr>
        <w:t>Mecze rozgrywane są piłkami: dziewczęta – nr 6, chłopcy – nr 7.</w:t>
      </w:r>
    </w:p>
    <w:p w:rsidR="001F54D5" w:rsidRDefault="001F54D5" w:rsidP="001F54D5">
      <w:pPr>
        <w:shd w:val="clear" w:color="auto" w:fill="FFFFFF"/>
        <w:tabs>
          <w:tab w:val="left" w:pos="571"/>
        </w:tabs>
        <w:spacing w:line="235" w:lineRule="exact"/>
        <w:ind w:left="571" w:right="403" w:hanging="571"/>
        <w:rPr>
          <w:b/>
        </w:rPr>
      </w:pPr>
      <w:r>
        <w:rPr>
          <w:rFonts w:ascii="Arial" w:hAnsi="Arial"/>
          <w:b/>
          <w:color w:val="000000"/>
        </w:rPr>
        <w:t>·</w:t>
      </w:r>
      <w:r>
        <w:rPr>
          <w:b/>
          <w:color w:val="000000"/>
        </w:rPr>
        <w:tab/>
      </w:r>
      <w:r>
        <w:rPr>
          <w:b/>
          <w:color w:val="000000"/>
          <w:spacing w:val="-1"/>
        </w:rPr>
        <w:t xml:space="preserve">Czas gry: 2 połowy x 6-10 min. </w:t>
      </w:r>
      <w:r>
        <w:rPr>
          <w:b/>
          <w:color w:val="000000"/>
        </w:rPr>
        <w:t>bez zatrzymywania czasu gry,</w:t>
      </w:r>
      <w:r>
        <w:rPr>
          <w:b/>
          <w:color w:val="000000"/>
        </w:rPr>
        <w:br/>
        <w:t xml:space="preserve">zatrzymywane ostatniej minuty drugiej połowy </w:t>
      </w:r>
    </w:p>
    <w:p w:rsidR="001F54D5" w:rsidRDefault="001F54D5" w:rsidP="001F54D5">
      <w:pPr>
        <w:shd w:val="clear" w:color="auto" w:fill="FFFFFF"/>
        <w:tabs>
          <w:tab w:val="left" w:pos="571"/>
        </w:tabs>
        <w:spacing w:line="235" w:lineRule="exact"/>
        <w:rPr>
          <w:b/>
        </w:rPr>
      </w:pPr>
      <w:r>
        <w:rPr>
          <w:rFonts w:ascii="Arial" w:hAnsi="Arial"/>
          <w:b/>
          <w:color w:val="000000"/>
        </w:rPr>
        <w:t>·</w:t>
      </w:r>
      <w:r>
        <w:rPr>
          <w:b/>
          <w:color w:val="000000"/>
        </w:rPr>
        <w:tab/>
        <w:t>Dogrywka trwa 3 minuty .</w:t>
      </w:r>
    </w:p>
    <w:p w:rsidR="001F54D5" w:rsidRDefault="001F54D5" w:rsidP="001F54D5">
      <w:pPr>
        <w:shd w:val="clear" w:color="auto" w:fill="FFFFFF"/>
        <w:tabs>
          <w:tab w:val="left" w:pos="571"/>
        </w:tabs>
        <w:spacing w:line="235" w:lineRule="exact"/>
        <w:ind w:left="571" w:hanging="571"/>
        <w:jc w:val="both"/>
        <w:rPr>
          <w:b/>
        </w:rPr>
      </w:pPr>
      <w:r>
        <w:rPr>
          <w:rFonts w:ascii="Arial" w:hAnsi="Arial"/>
          <w:b/>
          <w:color w:val="000000"/>
        </w:rPr>
        <w:t>·</w:t>
      </w:r>
      <w:r>
        <w:rPr>
          <w:b/>
          <w:color w:val="000000"/>
        </w:rPr>
        <w:tab/>
        <w:t>Przerwy na żądanie: 30 sek. x 1 w każdej połowie oraz</w:t>
      </w:r>
      <w:r>
        <w:rPr>
          <w:b/>
          <w:color w:val="000000"/>
        </w:rPr>
        <w:br/>
        <w:t>w dogrywce.</w:t>
      </w:r>
    </w:p>
    <w:p w:rsidR="001F54D5" w:rsidRDefault="001F54D5" w:rsidP="001F54D5">
      <w:pPr>
        <w:shd w:val="clear" w:color="auto" w:fill="FFFFFF"/>
        <w:tabs>
          <w:tab w:val="left" w:pos="571"/>
        </w:tabs>
        <w:spacing w:line="235" w:lineRule="exact"/>
        <w:ind w:left="571" w:hanging="571"/>
        <w:jc w:val="both"/>
        <w:rPr>
          <w:b/>
        </w:rPr>
      </w:pPr>
      <w:r>
        <w:rPr>
          <w:rFonts w:ascii="Arial" w:hAnsi="Arial"/>
          <w:b/>
          <w:color w:val="000000"/>
        </w:rPr>
        <w:t>·</w:t>
      </w:r>
      <w:r>
        <w:rPr>
          <w:b/>
          <w:color w:val="000000"/>
        </w:rPr>
        <w:tab/>
        <w:t>Obowiązują przepisy: 3 sekundy, 5 sekund, 8 sekund, 24</w:t>
      </w:r>
      <w:r>
        <w:rPr>
          <w:b/>
          <w:color w:val="000000"/>
        </w:rPr>
        <w:br/>
        <w:t>sekundy (tolerancyjnie - sędzia na boisku sygnalizuje wyraźną</w:t>
      </w:r>
      <w:r>
        <w:rPr>
          <w:b/>
          <w:color w:val="000000"/>
        </w:rPr>
        <w:br/>
        <w:t>grę na czas jednej z drużyn).</w:t>
      </w:r>
    </w:p>
    <w:p w:rsidR="001F54D5" w:rsidRDefault="001F54D5" w:rsidP="001F54D5">
      <w:pPr>
        <w:shd w:val="clear" w:color="auto" w:fill="FFFFFF"/>
        <w:tabs>
          <w:tab w:val="left" w:pos="571"/>
        </w:tabs>
        <w:spacing w:line="235" w:lineRule="exact"/>
        <w:ind w:left="571" w:hanging="571"/>
        <w:jc w:val="both"/>
        <w:rPr>
          <w:b/>
        </w:rPr>
      </w:pPr>
      <w:r>
        <w:rPr>
          <w:rFonts w:ascii="Arial" w:hAnsi="Arial"/>
          <w:b/>
          <w:color w:val="000000"/>
        </w:rPr>
        <w:t>·</w:t>
      </w:r>
      <w:r>
        <w:rPr>
          <w:b/>
          <w:color w:val="000000"/>
        </w:rPr>
        <w:tab/>
        <w:t>Piąte i kolejne przewinienie drużyny karane jest rzutami</w:t>
      </w:r>
      <w:r>
        <w:rPr>
          <w:b/>
          <w:color w:val="000000"/>
        </w:rPr>
        <w:br/>
        <w:t>osobistymi.</w:t>
      </w:r>
    </w:p>
    <w:p w:rsidR="001F54D5" w:rsidRDefault="001F54D5" w:rsidP="001F54D5">
      <w:pPr>
        <w:shd w:val="clear" w:color="auto" w:fill="FFFFFF"/>
        <w:tabs>
          <w:tab w:val="left" w:pos="571"/>
        </w:tabs>
        <w:spacing w:line="235" w:lineRule="exact"/>
        <w:ind w:left="571" w:right="5" w:hanging="571"/>
        <w:jc w:val="both"/>
        <w:rPr>
          <w:b/>
          <w:color w:val="000000"/>
        </w:rPr>
      </w:pPr>
      <w:r>
        <w:rPr>
          <w:rFonts w:ascii="Arial" w:hAnsi="Arial"/>
          <w:b/>
          <w:color w:val="000000"/>
        </w:rPr>
        <w:t>·</w:t>
      </w:r>
      <w:r>
        <w:rPr>
          <w:b/>
          <w:color w:val="000000"/>
        </w:rPr>
        <w:tab/>
        <w:t>Piąte przewinienie osobiste zawodnika dyskwalifikuje go do</w:t>
      </w:r>
      <w:r>
        <w:rPr>
          <w:b/>
          <w:color w:val="000000"/>
        </w:rPr>
        <w:br/>
        <w:t>końca meczu</w:t>
      </w:r>
    </w:p>
    <w:p w:rsidR="001F54D5" w:rsidRDefault="001F54D5" w:rsidP="001F54D5">
      <w:pPr>
        <w:shd w:val="clear" w:color="auto" w:fill="FFFFFF"/>
        <w:tabs>
          <w:tab w:val="left" w:pos="571"/>
        </w:tabs>
        <w:spacing w:line="235" w:lineRule="exact"/>
        <w:rPr>
          <w:b/>
        </w:rPr>
      </w:pPr>
      <w:r>
        <w:rPr>
          <w:rFonts w:ascii="Arial" w:hAnsi="Arial"/>
          <w:b/>
          <w:color w:val="000000"/>
        </w:rPr>
        <w:t>·</w:t>
      </w:r>
      <w:r>
        <w:rPr>
          <w:b/>
          <w:color w:val="000000"/>
        </w:rPr>
        <w:tab/>
        <w:t>Pozostałe przepisy zgodne z ogólnymi przepisami PZKosz.</w:t>
      </w:r>
    </w:p>
    <w:p w:rsidR="001F54D5" w:rsidRDefault="001F54D5" w:rsidP="001F54D5">
      <w:pPr>
        <w:shd w:val="clear" w:color="auto" w:fill="FFFFFF"/>
        <w:tabs>
          <w:tab w:val="left" w:pos="571"/>
        </w:tabs>
        <w:spacing w:line="235" w:lineRule="exact"/>
        <w:ind w:left="571" w:hanging="571"/>
        <w:jc w:val="both"/>
        <w:rPr>
          <w:b/>
        </w:rPr>
      </w:pPr>
      <w:r>
        <w:rPr>
          <w:rFonts w:ascii="Arial" w:hAnsi="Arial"/>
          <w:b/>
          <w:color w:val="000000"/>
        </w:rPr>
        <w:t>·</w:t>
      </w:r>
      <w:r>
        <w:rPr>
          <w:b/>
          <w:color w:val="000000"/>
        </w:rPr>
        <w:tab/>
        <w:t>W przypadku łamania kultury sportowej może nastąpić</w:t>
      </w:r>
      <w:r>
        <w:rPr>
          <w:b/>
          <w:color w:val="000000"/>
        </w:rPr>
        <w:br/>
        <w:t>wykluczenie zawodnika (opiekuna) lub zespołu z zawodów lub</w:t>
      </w:r>
      <w:r>
        <w:rPr>
          <w:b/>
          <w:color w:val="000000"/>
        </w:rPr>
        <w:br/>
        <w:t>turnieju.</w:t>
      </w:r>
    </w:p>
    <w:p w:rsidR="001F54D5" w:rsidRDefault="001F54D5" w:rsidP="001F54D5">
      <w:pPr>
        <w:shd w:val="clear" w:color="auto" w:fill="FFFFFF"/>
        <w:tabs>
          <w:tab w:val="left" w:pos="264"/>
        </w:tabs>
        <w:spacing w:before="5" w:line="230" w:lineRule="exact"/>
        <w:rPr>
          <w:b/>
        </w:rPr>
      </w:pPr>
      <w:r>
        <w:rPr>
          <w:b/>
          <w:color w:val="000000"/>
          <w:spacing w:val="-1"/>
        </w:rPr>
        <w:t>3)</w:t>
      </w:r>
      <w:r>
        <w:rPr>
          <w:b/>
          <w:color w:val="000000"/>
        </w:rPr>
        <w:tab/>
        <w:t>Punktacja:</w:t>
      </w:r>
    </w:p>
    <w:p w:rsidR="001F54D5" w:rsidRDefault="001F54D5" w:rsidP="001F54D5">
      <w:pPr>
        <w:shd w:val="clear" w:color="auto" w:fill="FFFFFF"/>
        <w:spacing w:line="230" w:lineRule="exact"/>
        <w:ind w:left="226"/>
        <w:rPr>
          <w:b/>
        </w:rPr>
      </w:pPr>
      <w:r>
        <w:rPr>
          <w:b/>
          <w:color w:val="000000"/>
        </w:rPr>
        <w:t>Za wygrane spotkanie zespół otrzymuje 2 punkty, za przegrane</w:t>
      </w:r>
    </w:p>
    <w:p w:rsidR="001F54D5" w:rsidRDefault="001F54D5" w:rsidP="001F54D5">
      <w:pPr>
        <w:shd w:val="clear" w:color="auto" w:fill="FFFFFF"/>
        <w:spacing w:line="230" w:lineRule="exact"/>
        <w:ind w:left="226"/>
        <w:rPr>
          <w:b/>
        </w:rPr>
      </w:pPr>
      <w:r>
        <w:rPr>
          <w:b/>
          <w:color w:val="000000"/>
        </w:rPr>
        <w:t>1 punkt, za walkower 0 punktów.</w:t>
      </w:r>
    </w:p>
    <w:p w:rsidR="001F54D5" w:rsidRDefault="001F54D5" w:rsidP="001F54D5">
      <w:pPr>
        <w:shd w:val="clear" w:color="auto" w:fill="FFFFFF"/>
        <w:spacing w:line="230" w:lineRule="exact"/>
        <w:ind w:left="226"/>
        <w:rPr>
          <w:b/>
        </w:rPr>
      </w:pPr>
      <w:r>
        <w:rPr>
          <w:b/>
          <w:color w:val="000000"/>
        </w:rPr>
        <w:t>O kolejności zespołów decydują kolejno:</w:t>
      </w:r>
    </w:p>
    <w:p w:rsidR="001F54D5" w:rsidRDefault="001F54D5" w:rsidP="001F54D5">
      <w:pPr>
        <w:shd w:val="clear" w:color="auto" w:fill="FFFFFF"/>
        <w:tabs>
          <w:tab w:val="left" w:pos="720"/>
        </w:tabs>
        <w:spacing w:line="230" w:lineRule="exact"/>
        <w:ind w:left="360"/>
        <w:rPr>
          <w:b/>
        </w:rPr>
      </w:pPr>
      <w:r>
        <w:rPr>
          <w:rFonts w:ascii="Arial" w:hAnsi="Arial"/>
          <w:b/>
          <w:color w:val="000000"/>
        </w:rPr>
        <w:t>·</w:t>
      </w:r>
      <w:r>
        <w:rPr>
          <w:b/>
          <w:color w:val="000000"/>
        </w:rPr>
        <w:tab/>
        <w:t>Większa liczba zdobytych punktów.</w:t>
      </w:r>
    </w:p>
    <w:p w:rsidR="001F54D5" w:rsidRDefault="001F54D5" w:rsidP="001F54D5">
      <w:pPr>
        <w:shd w:val="clear" w:color="auto" w:fill="FFFFFF"/>
        <w:tabs>
          <w:tab w:val="left" w:pos="720"/>
        </w:tabs>
        <w:spacing w:line="230" w:lineRule="exact"/>
        <w:ind w:left="360"/>
        <w:rPr>
          <w:b/>
        </w:rPr>
      </w:pPr>
      <w:r>
        <w:rPr>
          <w:rFonts w:ascii="Arial" w:hAnsi="Arial"/>
          <w:b/>
          <w:color w:val="000000"/>
        </w:rPr>
        <w:t>·</w:t>
      </w:r>
      <w:r>
        <w:rPr>
          <w:b/>
          <w:color w:val="000000"/>
        </w:rPr>
        <w:tab/>
      </w:r>
      <w:r>
        <w:rPr>
          <w:b/>
          <w:color w:val="000000"/>
          <w:spacing w:val="-1"/>
        </w:rPr>
        <w:t>Jeżeli dwa lub więcej drużyn uzyska tę samą liczbę punktów:</w:t>
      </w:r>
    </w:p>
    <w:p w:rsidR="001F54D5" w:rsidRDefault="001F54D5" w:rsidP="001F54D5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230" w:lineRule="exact"/>
        <w:ind w:left="710" w:hanging="283"/>
        <w:rPr>
          <w:b/>
          <w:color w:val="000000"/>
        </w:rPr>
      </w:pPr>
      <w:r>
        <w:rPr>
          <w:b/>
          <w:color w:val="000000"/>
        </w:rPr>
        <w:t>większa liczba zdobytych punktów w bezpośrednich meczach pomiędzy zainteresowanymi zespołami,</w:t>
      </w:r>
    </w:p>
    <w:p w:rsidR="001F54D5" w:rsidRDefault="001F54D5" w:rsidP="001F54D5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230" w:lineRule="exact"/>
        <w:ind w:left="710" w:hanging="283"/>
        <w:rPr>
          <w:b/>
          <w:color w:val="000000"/>
        </w:rPr>
      </w:pPr>
      <w:r>
        <w:rPr>
          <w:b/>
          <w:color w:val="000000"/>
        </w:rPr>
        <w:t>lepszy     stosunek     koszy     zdobytych     do     straconych w bezpośrednich meczach między nimi,</w:t>
      </w:r>
    </w:p>
    <w:p w:rsidR="001F54D5" w:rsidRDefault="001F54D5" w:rsidP="001F54D5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230" w:lineRule="exact"/>
        <w:ind w:left="710" w:hanging="283"/>
        <w:rPr>
          <w:b/>
          <w:color w:val="000000"/>
        </w:rPr>
      </w:pPr>
      <w:r>
        <w:rPr>
          <w:b/>
          <w:color w:val="000000"/>
        </w:rPr>
        <w:t>lepszy stosunek koszy zdobytych do straconych w całym turnieju,</w:t>
      </w:r>
    </w:p>
    <w:p w:rsidR="001F54D5" w:rsidRDefault="001F54D5" w:rsidP="001F54D5">
      <w:pPr>
        <w:spacing w:line="480" w:lineRule="auto"/>
        <w:jc w:val="both"/>
        <w:rPr>
          <w:b/>
          <w:color w:val="000000"/>
        </w:rPr>
      </w:pPr>
      <w:r>
        <w:rPr>
          <w:b/>
          <w:color w:val="000000"/>
        </w:rPr>
        <w:t>większa liczba zdobytych koszy w całym turnieju</w:t>
      </w:r>
    </w:p>
    <w:p w:rsidR="002F29CD" w:rsidRDefault="002F29CD" w:rsidP="001F54D5">
      <w:pPr>
        <w:spacing w:line="480" w:lineRule="auto"/>
        <w:jc w:val="both"/>
        <w:rPr>
          <w:b/>
          <w:bCs/>
        </w:rPr>
      </w:pPr>
      <w:r>
        <w:rPr>
          <w:b/>
          <w:color w:val="000000"/>
        </w:rPr>
        <w:t>Zgłoszenia tylko przez system rejestracji szkół.</w:t>
      </w:r>
    </w:p>
    <w:p w:rsidR="001F54D5" w:rsidRDefault="001F54D5" w:rsidP="001F54D5">
      <w:r>
        <w:rPr>
          <w:b/>
          <w:bCs/>
        </w:rPr>
        <w:t>Do zawodów rejonowych awansuje najlepsza drużyna turnieju</w:t>
      </w:r>
    </w:p>
    <w:p w:rsidR="00000BAD" w:rsidRDefault="00000BAD"/>
    <w:sectPr w:rsidR="00000B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7D818FC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28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4D5"/>
    <w:rsid w:val="00000BAD"/>
    <w:rsid w:val="001F54D5"/>
    <w:rsid w:val="002F29CD"/>
    <w:rsid w:val="00AA0937"/>
    <w:rsid w:val="00E4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05F5A"/>
  <w15:docId w15:val="{2D7D90A1-BEEE-4AE2-A8D9-4DFB07466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5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F54D5"/>
    <w:pPr>
      <w:keepNext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1F54D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1F54D5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1F54D5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1F54D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2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Magiera</dc:creator>
  <cp:lastModifiedBy>user</cp:lastModifiedBy>
  <cp:revision>2</cp:revision>
  <dcterms:created xsi:type="dcterms:W3CDTF">2017-12-18T13:28:00Z</dcterms:created>
  <dcterms:modified xsi:type="dcterms:W3CDTF">2017-12-18T13:28:00Z</dcterms:modified>
</cp:coreProperties>
</file>